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C5E" w:rsidRPr="00065D86" w:rsidRDefault="00BB4C5E" w:rsidP="00BB4C5E">
      <w:pPr>
        <w:rPr>
          <w:b/>
          <w:sz w:val="28"/>
          <w:szCs w:val="28"/>
        </w:rPr>
      </w:pPr>
      <w:r w:rsidRPr="00065D86">
        <w:rPr>
          <w:b/>
          <w:sz w:val="28"/>
          <w:szCs w:val="28"/>
        </w:rPr>
        <w:t>Tal till Magnus Hagevi, Växjö domkyrka 15 nov 2014</w:t>
      </w:r>
    </w:p>
    <w:p w:rsidR="00BB4C5E" w:rsidRDefault="00BB4C5E" w:rsidP="00BB4C5E">
      <w:pPr>
        <w:rPr>
          <w:sz w:val="28"/>
          <w:szCs w:val="28"/>
        </w:rPr>
      </w:pPr>
    </w:p>
    <w:p w:rsidR="00BB4C5E" w:rsidRPr="00E8367C" w:rsidRDefault="00BB4C5E" w:rsidP="00BB4C5E">
      <w:pPr>
        <w:rPr>
          <w:sz w:val="28"/>
          <w:szCs w:val="28"/>
        </w:rPr>
      </w:pPr>
      <w:r w:rsidRPr="00E8367C">
        <w:rPr>
          <w:sz w:val="28"/>
          <w:szCs w:val="28"/>
        </w:rPr>
        <w:t xml:space="preserve">Många har under årens lopp förklarat religionens förestående död. Det började med Voltaire och sedan har det fortsatt. Att en alltmer upplyst mänsklighet skulle kunna ägna sig åt något så fånigt och lågt som osynliga gudomligheter </w:t>
      </w:r>
      <w:r w:rsidR="004C2B26">
        <w:rPr>
          <w:sz w:val="28"/>
          <w:szCs w:val="28"/>
        </w:rPr>
        <w:t>skulle</w:t>
      </w:r>
      <w:r w:rsidRPr="00E8367C">
        <w:rPr>
          <w:sz w:val="28"/>
          <w:szCs w:val="28"/>
        </w:rPr>
        <w:t xml:space="preserve"> inte </w:t>
      </w:r>
      <w:r w:rsidR="004C2B26">
        <w:rPr>
          <w:sz w:val="28"/>
          <w:szCs w:val="28"/>
        </w:rPr>
        <w:t xml:space="preserve">gå </w:t>
      </w:r>
      <w:r w:rsidRPr="00E8367C">
        <w:rPr>
          <w:sz w:val="28"/>
          <w:szCs w:val="28"/>
        </w:rPr>
        <w:t xml:space="preserve">ihop, har det sagts. Gud är död. Tomtens existens mer sannolik. Tidskriften </w:t>
      </w:r>
      <w:r w:rsidRPr="00065D86">
        <w:rPr>
          <w:i/>
          <w:sz w:val="28"/>
          <w:szCs w:val="28"/>
        </w:rPr>
        <w:t>The Economist</w:t>
      </w:r>
      <w:r w:rsidRPr="00E8367C">
        <w:rPr>
          <w:sz w:val="28"/>
          <w:szCs w:val="28"/>
        </w:rPr>
        <w:t xml:space="preserve"> – en av Europas mest inflytelserika – hörde till skaran. </w:t>
      </w:r>
      <w:r w:rsidR="004C2B26">
        <w:rPr>
          <w:sz w:val="28"/>
          <w:szCs w:val="28"/>
        </w:rPr>
        <w:t>Men h</w:t>
      </w:r>
      <w:r w:rsidR="00E8367C" w:rsidRPr="00E8367C">
        <w:rPr>
          <w:sz w:val="28"/>
          <w:szCs w:val="28"/>
        </w:rPr>
        <w:t xml:space="preserve">östen 2007 gjorde man vad som idag kallas en pudel. Och man har inte varit ensam. Filosofen Habermas är kanske ett än mer känt exempel på någon som helt ändrat uppfattning. Gud – eller gudar – lever. För miljarder människor jorden runt. Och påverkar inte bara dagligt liv, utan också politiken. </w:t>
      </w:r>
      <w:r w:rsidR="00CE05A3">
        <w:rPr>
          <w:sz w:val="28"/>
          <w:szCs w:val="28"/>
        </w:rPr>
        <w:t>Så</w:t>
      </w:r>
      <w:r w:rsidR="00E8367C">
        <w:rPr>
          <w:sz w:val="28"/>
          <w:szCs w:val="28"/>
        </w:rPr>
        <w:t xml:space="preserve"> även i Sverige – världens mest sekulariserade land enligt </w:t>
      </w:r>
      <w:r w:rsidR="00E8367C" w:rsidRPr="00065D86">
        <w:rPr>
          <w:i/>
          <w:sz w:val="28"/>
          <w:szCs w:val="28"/>
        </w:rPr>
        <w:t xml:space="preserve">World </w:t>
      </w:r>
      <w:proofErr w:type="spellStart"/>
      <w:r w:rsidR="00E8367C" w:rsidRPr="00065D86">
        <w:rPr>
          <w:i/>
          <w:sz w:val="28"/>
          <w:szCs w:val="28"/>
        </w:rPr>
        <w:t>Values</w:t>
      </w:r>
      <w:proofErr w:type="spellEnd"/>
      <w:r w:rsidR="00E8367C" w:rsidRPr="00065D86">
        <w:rPr>
          <w:i/>
          <w:sz w:val="28"/>
          <w:szCs w:val="28"/>
        </w:rPr>
        <w:t xml:space="preserve"> Survey</w:t>
      </w:r>
      <w:r w:rsidR="00E8367C">
        <w:rPr>
          <w:sz w:val="28"/>
          <w:szCs w:val="28"/>
        </w:rPr>
        <w:t xml:space="preserve">-studien. </w:t>
      </w:r>
    </w:p>
    <w:p w:rsidR="00065D86" w:rsidRDefault="00E8367C" w:rsidP="00BB4C5E">
      <w:pPr>
        <w:rPr>
          <w:sz w:val="28"/>
          <w:szCs w:val="28"/>
        </w:rPr>
      </w:pPr>
      <w:r w:rsidRPr="00E8367C">
        <w:rPr>
          <w:sz w:val="28"/>
          <w:szCs w:val="28"/>
        </w:rPr>
        <w:t xml:space="preserve">Idag ger Smålands akademi </w:t>
      </w:r>
      <w:proofErr w:type="spellStart"/>
      <w:r w:rsidRPr="00065D86">
        <w:rPr>
          <w:i/>
          <w:sz w:val="28"/>
          <w:szCs w:val="28"/>
        </w:rPr>
        <w:t>Wallquistpriset</w:t>
      </w:r>
      <w:proofErr w:type="spellEnd"/>
      <w:r w:rsidRPr="00E8367C">
        <w:rPr>
          <w:sz w:val="28"/>
          <w:szCs w:val="28"/>
        </w:rPr>
        <w:t xml:space="preserve"> – till biskopen och kyrkoministern Olof </w:t>
      </w:r>
      <w:proofErr w:type="spellStart"/>
      <w:r w:rsidRPr="00E8367C">
        <w:rPr>
          <w:sz w:val="28"/>
          <w:szCs w:val="28"/>
        </w:rPr>
        <w:t>Wallquist</w:t>
      </w:r>
      <w:proofErr w:type="spellEnd"/>
      <w:r w:rsidRPr="00E8367C">
        <w:rPr>
          <w:sz w:val="28"/>
          <w:szCs w:val="28"/>
        </w:rPr>
        <w:t xml:space="preserve"> minne</w:t>
      </w:r>
      <w:r w:rsidR="00065D86">
        <w:rPr>
          <w:sz w:val="28"/>
          <w:szCs w:val="28"/>
        </w:rPr>
        <w:t xml:space="preserve">, </w:t>
      </w:r>
      <w:r w:rsidRPr="00E8367C">
        <w:rPr>
          <w:sz w:val="28"/>
          <w:szCs w:val="28"/>
        </w:rPr>
        <w:t xml:space="preserve">och tillsammans med Växjö stift – </w:t>
      </w:r>
      <w:r>
        <w:rPr>
          <w:sz w:val="28"/>
          <w:szCs w:val="28"/>
        </w:rPr>
        <w:t>till Magnus Hagevi. Docent här vid Linnéun</w:t>
      </w:r>
      <w:r w:rsidR="00065D86">
        <w:rPr>
          <w:sz w:val="28"/>
          <w:szCs w:val="28"/>
        </w:rPr>
        <w:t>i</w:t>
      </w:r>
      <w:r>
        <w:rPr>
          <w:sz w:val="28"/>
          <w:szCs w:val="28"/>
        </w:rPr>
        <w:t xml:space="preserve">versitetet, </w:t>
      </w:r>
      <w:r w:rsidR="00065D86">
        <w:rPr>
          <w:sz w:val="28"/>
          <w:szCs w:val="28"/>
        </w:rPr>
        <w:t xml:space="preserve">men </w:t>
      </w:r>
      <w:r w:rsidR="00CE05A3">
        <w:rPr>
          <w:sz w:val="28"/>
          <w:szCs w:val="28"/>
        </w:rPr>
        <w:t>uppvuxen</w:t>
      </w:r>
      <w:r>
        <w:rPr>
          <w:sz w:val="28"/>
          <w:szCs w:val="28"/>
        </w:rPr>
        <w:t xml:space="preserve"> i Södra Vätterbygden. </w:t>
      </w:r>
      <w:r w:rsidR="00065D86">
        <w:rPr>
          <w:sz w:val="28"/>
          <w:szCs w:val="28"/>
        </w:rPr>
        <w:t>Smålän</w:t>
      </w:r>
      <w:r w:rsidR="004C2B26">
        <w:rPr>
          <w:sz w:val="28"/>
          <w:szCs w:val="28"/>
        </w:rPr>
        <w:t>ning</w:t>
      </w:r>
      <w:r w:rsidR="00065D86">
        <w:rPr>
          <w:sz w:val="28"/>
          <w:szCs w:val="28"/>
        </w:rPr>
        <w:t xml:space="preserve"> så det förslår</w:t>
      </w:r>
      <w:r w:rsidR="004C2B26">
        <w:rPr>
          <w:sz w:val="28"/>
          <w:szCs w:val="28"/>
        </w:rPr>
        <w:t>,</w:t>
      </w:r>
      <w:r w:rsidR="00065D86">
        <w:rPr>
          <w:sz w:val="28"/>
          <w:szCs w:val="28"/>
        </w:rPr>
        <w:t xml:space="preserve"> med andra ord. </w:t>
      </w:r>
    </w:p>
    <w:p w:rsidR="00E8367C" w:rsidRDefault="00E8367C" w:rsidP="00BB4C5E">
      <w:pPr>
        <w:rPr>
          <w:sz w:val="28"/>
          <w:szCs w:val="28"/>
        </w:rPr>
      </w:pPr>
      <w:r>
        <w:rPr>
          <w:sz w:val="28"/>
          <w:szCs w:val="28"/>
        </w:rPr>
        <w:t xml:space="preserve">Magnus disputerade 1998. Inte som teolog, utan som statsvetare. </w:t>
      </w:r>
    </w:p>
    <w:p w:rsidR="00E8367C" w:rsidRDefault="00E8367C" w:rsidP="00BB4C5E">
      <w:pPr>
        <w:rPr>
          <w:sz w:val="28"/>
          <w:szCs w:val="28"/>
        </w:rPr>
      </w:pPr>
      <w:r>
        <w:rPr>
          <w:sz w:val="28"/>
          <w:szCs w:val="28"/>
        </w:rPr>
        <w:t>Han deltar aktivt i den samhällspolitiska debatten</w:t>
      </w:r>
      <w:r w:rsidR="00065D86">
        <w:rPr>
          <w:sz w:val="28"/>
          <w:szCs w:val="28"/>
        </w:rPr>
        <w:t xml:space="preserve">, genom sin blogg, krönikor och annan mediemedverkan. Själv hör jag honom ofta både i P1 och i P4 Jönköping. </w:t>
      </w:r>
    </w:p>
    <w:p w:rsidR="00065D86" w:rsidRDefault="00065D86" w:rsidP="00BB4C5E">
      <w:pPr>
        <w:rPr>
          <w:sz w:val="28"/>
          <w:szCs w:val="28"/>
        </w:rPr>
      </w:pPr>
      <w:r>
        <w:rPr>
          <w:sz w:val="28"/>
          <w:szCs w:val="28"/>
        </w:rPr>
        <w:t xml:space="preserve">Priset får Magnus just för att han pekar på det som The Economist var inne i sitt temanummer – kopplingen mellan religion och politik. I det fromma Småland kanske inte så överraskande, men för </w:t>
      </w:r>
      <w:r w:rsidR="000A4493">
        <w:rPr>
          <w:sz w:val="28"/>
          <w:szCs w:val="28"/>
        </w:rPr>
        <w:t>ett Stockholmsbaserat medieetablissemang måhända</w:t>
      </w:r>
      <w:r>
        <w:rPr>
          <w:sz w:val="28"/>
          <w:szCs w:val="28"/>
        </w:rPr>
        <w:t xml:space="preserve"> mer provocerande. Magnus har till och med i sin forskning visat att det finns tecken på att sekulariseringen i Sverige håller på att plana ut. Kanske för att vändas i en </w:t>
      </w:r>
      <w:proofErr w:type="spellStart"/>
      <w:r w:rsidRPr="00065D86">
        <w:rPr>
          <w:i/>
          <w:sz w:val="28"/>
          <w:szCs w:val="28"/>
        </w:rPr>
        <w:t>sakralisering</w:t>
      </w:r>
      <w:proofErr w:type="spellEnd"/>
      <w:r>
        <w:rPr>
          <w:sz w:val="28"/>
          <w:szCs w:val="28"/>
        </w:rPr>
        <w:t xml:space="preserve">. </w:t>
      </w:r>
      <w:r w:rsidR="00CE05A3">
        <w:rPr>
          <w:sz w:val="28"/>
          <w:szCs w:val="28"/>
        </w:rPr>
        <w:t>Voltaire skulle ha skruvat på sig om han fått ta del av detta.</w:t>
      </w:r>
    </w:p>
    <w:p w:rsidR="00CE05A3" w:rsidRDefault="00CE05A3" w:rsidP="00BB4C5E">
      <w:pPr>
        <w:rPr>
          <w:sz w:val="28"/>
          <w:szCs w:val="28"/>
        </w:rPr>
      </w:pPr>
    </w:p>
    <w:p w:rsidR="00242EC8" w:rsidRDefault="000A4493">
      <w:r>
        <w:rPr>
          <w:b/>
        </w:rPr>
        <w:t>Erik Lindfelt</w:t>
      </w:r>
      <w:bookmarkStart w:id="0" w:name="_GoBack"/>
      <w:bookmarkEnd w:id="0"/>
    </w:p>
    <w:sectPr w:rsidR="00242E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5E"/>
    <w:rsid w:val="00065D86"/>
    <w:rsid w:val="000A4493"/>
    <w:rsid w:val="00242EC8"/>
    <w:rsid w:val="004C2B26"/>
    <w:rsid w:val="00BB4C5E"/>
    <w:rsid w:val="00CE05A3"/>
    <w:rsid w:val="00E83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F6987-1CEF-467E-BF87-390D7BE4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C5E"/>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unhideWhenUsed/>
    <w:rsid w:val="00BB4C5E"/>
    <w:rPr>
      <w:color w:val="0000FF"/>
      <w:u w:val="single"/>
    </w:rPr>
  </w:style>
  <w:style w:type="paragraph" w:styleId="Normalwebb">
    <w:name w:val="Normal (Web)"/>
    <w:basedOn w:val="Normal"/>
    <w:uiPriority w:val="99"/>
    <w:semiHidden/>
    <w:unhideWhenUsed/>
    <w:rsid w:val="00BB4C5E"/>
    <w:pPr>
      <w:spacing w:before="100" w:beforeAutospacing="1" w:after="100" w:afterAutospacing="1"/>
    </w:pPr>
    <w:rPr>
      <w:szCs w:val="24"/>
    </w:rPr>
  </w:style>
  <w:style w:type="character" w:styleId="AnvndHyperlnk">
    <w:name w:val="FollowedHyperlink"/>
    <w:basedOn w:val="Standardstycketeckensnitt"/>
    <w:uiPriority w:val="99"/>
    <w:semiHidden/>
    <w:unhideWhenUsed/>
    <w:rsid w:val="00E8367C"/>
    <w:rPr>
      <w:color w:val="954F72" w:themeColor="followedHyperlink"/>
      <w:u w:val="single"/>
    </w:rPr>
  </w:style>
  <w:style w:type="paragraph" w:styleId="Ballongtext">
    <w:name w:val="Balloon Text"/>
    <w:basedOn w:val="Normal"/>
    <w:link w:val="BallongtextChar"/>
    <w:uiPriority w:val="99"/>
    <w:semiHidden/>
    <w:unhideWhenUsed/>
    <w:rsid w:val="004C2B2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C2B26"/>
    <w:rPr>
      <w:rFonts w:ascii="Segoe UI" w:eastAsia="Times New Roman" w:hAnsi="Segoe UI" w:cs="Segoe UI"/>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290</Words>
  <Characters>1542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dc:creator>
  <cp:keywords/>
  <dc:description/>
  <cp:lastModifiedBy>Erik</cp:lastModifiedBy>
  <cp:revision>2</cp:revision>
  <cp:lastPrinted>2014-11-10T12:50:00Z</cp:lastPrinted>
  <dcterms:created xsi:type="dcterms:W3CDTF">2014-11-10T08:53:00Z</dcterms:created>
  <dcterms:modified xsi:type="dcterms:W3CDTF">2014-11-17T11:03:00Z</dcterms:modified>
</cp:coreProperties>
</file>