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71D" w:rsidRPr="001B7ED8" w:rsidRDefault="0053571D" w:rsidP="0053571D">
      <w:pPr>
        <w:rPr>
          <w:rFonts w:ascii="Times" w:hAnsi="Times"/>
          <w:color w:val="000000" w:themeColor="text1"/>
        </w:rPr>
      </w:pPr>
      <w:r w:rsidRPr="001B7ED8">
        <w:rPr>
          <w:rFonts w:ascii="Times" w:hAnsi="Times"/>
          <w:color w:val="000000" w:themeColor="text1"/>
        </w:rPr>
        <w:t xml:space="preserve">Smålands Akademi gläds åt att få dela ut ett pris till just Jon Engströms minne och till just Ulrika Knutsson. </w:t>
      </w:r>
    </w:p>
    <w:p w:rsidR="0053571D" w:rsidRPr="001B7ED8" w:rsidRDefault="0053571D" w:rsidP="0053571D">
      <w:pPr>
        <w:rPr>
          <w:rFonts w:ascii="Times" w:hAnsi="Times"/>
          <w:color w:val="000000" w:themeColor="text1"/>
        </w:rPr>
      </w:pPr>
    </w:p>
    <w:p w:rsidR="0053571D" w:rsidRPr="001B7ED8" w:rsidRDefault="0053571D" w:rsidP="0053571D">
      <w:pPr>
        <w:rPr>
          <w:rFonts w:ascii="Times" w:hAnsi="Times"/>
          <w:color w:val="000000" w:themeColor="text1"/>
        </w:rPr>
      </w:pPr>
      <w:r w:rsidRPr="001B7ED8">
        <w:rPr>
          <w:rFonts w:ascii="Times" w:hAnsi="Times"/>
          <w:color w:val="000000" w:themeColor="text1"/>
        </w:rPr>
        <w:t>Det är första gången Smålands Akademis och tidningen och stiftelsen Barometerns kulturpris till minne av Jon Engström delas ut. Det kommer framöver att ske vart tredje år – då Akademin har sitt högtidsmöte i Kalmar – för att uppmärksamma insatser i Jon Engströms anda. Pristagaren ska också ha verkat i eller ha anknytning till Småland.</w:t>
      </w:r>
    </w:p>
    <w:p w:rsidR="0053571D" w:rsidRPr="001B7ED8" w:rsidRDefault="0053571D" w:rsidP="0053571D">
      <w:pPr>
        <w:rPr>
          <w:rFonts w:ascii="Times" w:hAnsi="Times"/>
          <w:color w:val="000000" w:themeColor="text1"/>
        </w:rPr>
      </w:pPr>
    </w:p>
    <w:p w:rsidR="0053571D" w:rsidRPr="001B7ED8" w:rsidRDefault="0053571D" w:rsidP="0053571D">
      <w:pPr>
        <w:rPr>
          <w:rFonts w:ascii="Times" w:hAnsi="Times"/>
          <w:color w:val="000000" w:themeColor="text1"/>
        </w:rPr>
      </w:pPr>
      <w:r w:rsidRPr="001B7ED8">
        <w:rPr>
          <w:rFonts w:ascii="Times" w:hAnsi="Times"/>
          <w:color w:val="000000" w:themeColor="text1"/>
        </w:rPr>
        <w:t>En mer lämpad premiärmottagare än Ulrika Knutsson är svårt att tänka sig. Hon är uppvuxen i Kalmar och en frispråkig och engagerad röst i den aktuella samhälls- och kulturdebatten. Precis som läkaren och företagaren Jon Engström, som 1841 startade Barometern för att</w:t>
      </w:r>
    </w:p>
    <w:p w:rsidR="0053571D" w:rsidRPr="001B7ED8" w:rsidRDefault="0053571D" w:rsidP="0053571D">
      <w:pPr>
        <w:rPr>
          <w:rFonts w:ascii="Times" w:hAnsi="Times"/>
          <w:color w:val="000000" w:themeColor="text1"/>
        </w:rPr>
      </w:pPr>
      <w:r w:rsidRPr="001B7ED8">
        <w:rPr>
          <w:rFonts w:ascii="Times" w:hAnsi="Times"/>
          <w:color w:val="000000" w:themeColor="text1"/>
        </w:rPr>
        <w:t xml:space="preserve">ge spridning åt de liberala idéer han trodde på och för att belysa samhällsutvecklingen i den egna regionen. Engström har gått till presshistorien som en av banbrytarna för den svenska landsortspressen och för sina heta fejder med den kungatrogna konkurrenten </w:t>
      </w:r>
      <w:proofErr w:type="spellStart"/>
      <w:r w:rsidRPr="001B7ED8">
        <w:rPr>
          <w:rFonts w:ascii="Times" w:hAnsi="Times"/>
          <w:color w:val="000000" w:themeColor="text1"/>
        </w:rPr>
        <w:t>Calmar</w:t>
      </w:r>
      <w:proofErr w:type="spellEnd"/>
      <w:r w:rsidRPr="001B7ED8">
        <w:rPr>
          <w:rFonts w:ascii="Times" w:hAnsi="Times"/>
          <w:color w:val="000000" w:themeColor="text1"/>
        </w:rPr>
        <w:t>-Posten.</w:t>
      </w:r>
    </w:p>
    <w:p w:rsidR="0053571D" w:rsidRPr="001B7ED8" w:rsidRDefault="0053571D" w:rsidP="0053571D">
      <w:pPr>
        <w:rPr>
          <w:rFonts w:ascii="Times" w:hAnsi="Times"/>
          <w:color w:val="000000" w:themeColor="text1"/>
        </w:rPr>
      </w:pPr>
    </w:p>
    <w:p w:rsidR="0053571D" w:rsidRPr="001B7ED8" w:rsidRDefault="0053571D" w:rsidP="0053571D">
      <w:pPr>
        <w:rPr>
          <w:rFonts w:ascii="Times" w:hAnsi="Times"/>
          <w:color w:val="000000" w:themeColor="text1"/>
        </w:rPr>
      </w:pPr>
      <w:r w:rsidRPr="001B7ED8">
        <w:rPr>
          <w:rFonts w:ascii="Times" w:hAnsi="Times"/>
          <w:color w:val="000000" w:themeColor="text1"/>
        </w:rPr>
        <w:t>Ulrika Knutsson är född i Göteborg, men alltså uppvuxen i Kalmar och – föreställer jag mig – tidigt road av att både läsa och skriva. Efter gymnasiet flyttade hon till Uppsala, där hon började studera litteraturvetenskap och andra ämnen som intresserade henne: estetik, nordiska språk, filmvetenskap och engelska. Hon hann också börja på forskarutbildningen men så blev hon även intresserad av journalistik och insåg att det gick alldeles utmärkt att kombinera humaniora och journalistik. Filosofie doktor har hon blivit ändå, hedersdoktor vid Göteborgs universitet, liksom gästprofessor vid samma lärosäte.</w:t>
      </w:r>
    </w:p>
    <w:p w:rsidR="0053571D" w:rsidRPr="001B7ED8" w:rsidRDefault="0053571D" w:rsidP="0053571D">
      <w:pPr>
        <w:rPr>
          <w:rFonts w:ascii="Times" w:hAnsi="Times"/>
          <w:color w:val="000000" w:themeColor="text1"/>
        </w:rPr>
      </w:pPr>
    </w:p>
    <w:p w:rsidR="0053571D" w:rsidRPr="001B7ED8" w:rsidRDefault="0053571D" w:rsidP="0053571D">
      <w:pPr>
        <w:rPr>
          <w:rFonts w:ascii="Times" w:hAnsi="Times"/>
          <w:color w:val="000000" w:themeColor="text1"/>
        </w:rPr>
      </w:pPr>
      <w:r w:rsidRPr="001B7ED8">
        <w:rPr>
          <w:rFonts w:ascii="Times" w:hAnsi="Times"/>
          <w:color w:val="000000" w:themeColor="text1"/>
        </w:rPr>
        <w:t>Som journalist har hon fritt rört sig mellan de olika medierna. Hon blev tidigt bekant för – och respekterad av – en stor publik som programledare för Filmkrönikan och andra kulturprogram i tv och som kulturredaktör för Månadsjournalen under ett decennium.</w:t>
      </w:r>
    </w:p>
    <w:p w:rsidR="0053571D" w:rsidRPr="001B7ED8" w:rsidRDefault="0053571D" w:rsidP="0053571D">
      <w:pPr>
        <w:spacing w:after="240" w:line="293" w:lineRule="atLeast"/>
        <w:rPr>
          <w:rFonts w:ascii="Times" w:hAnsi="Times"/>
        </w:rPr>
      </w:pPr>
      <w:r w:rsidRPr="001B7ED8">
        <w:rPr>
          <w:rFonts w:ascii="Times" w:hAnsi="Times"/>
        </w:rPr>
        <w:t>2004 blev hon utsedd till gästprofessor i praktisk journalistik vid Göteborgs universitet och samma år kom hennes bok</w:t>
      </w:r>
      <w:r w:rsidRPr="001B7ED8">
        <w:rPr>
          <w:rFonts w:ascii="Times" w:hAnsi="Times"/>
          <w:color w:val="000000" w:themeColor="text1"/>
        </w:rPr>
        <w:t xml:space="preserve"> </w:t>
      </w:r>
      <w:r w:rsidRPr="001B7ED8">
        <w:rPr>
          <w:rFonts w:ascii="Times" w:hAnsi="Times"/>
          <w:i/>
        </w:rPr>
        <w:t>Kvinnor på gränsen till genombrott</w:t>
      </w:r>
      <w:r w:rsidRPr="001B7ED8">
        <w:rPr>
          <w:rFonts w:ascii="Times" w:hAnsi="Times"/>
        </w:rPr>
        <w:t xml:space="preserve">, om </w:t>
      </w:r>
      <w:proofErr w:type="spellStart"/>
      <w:r w:rsidRPr="001B7ED8">
        <w:rPr>
          <w:rFonts w:ascii="Times" w:hAnsi="Times"/>
        </w:rPr>
        <w:t>Fogelsta</w:t>
      </w:r>
      <w:proofErr w:type="spellEnd"/>
      <w:r w:rsidRPr="001B7ED8">
        <w:rPr>
          <w:rFonts w:ascii="Times" w:hAnsi="Times"/>
        </w:rPr>
        <w:t xml:space="preserve">-kvinnorna, där hon blandar politisk historia med medicinhistoria, litteraturhistoria, mediehistoria, personhistoria och konsthistoria – som hon så ofta gör i sina krönikor. </w:t>
      </w:r>
    </w:p>
    <w:p w:rsidR="0053571D" w:rsidRPr="001B7ED8" w:rsidRDefault="0053571D" w:rsidP="0053571D">
      <w:pPr>
        <w:rPr>
          <w:rFonts w:ascii="Times" w:hAnsi="Times"/>
          <w:color w:val="000000" w:themeColor="text1"/>
        </w:rPr>
      </w:pPr>
      <w:r w:rsidRPr="001B7ED8">
        <w:rPr>
          <w:rFonts w:ascii="Times" w:hAnsi="Times"/>
          <w:color w:val="000000" w:themeColor="text1"/>
        </w:rPr>
        <w:t xml:space="preserve">Idag kan vi regelbundet följa Ulrika som kritiker och krönikör i bl.a. Fokus, Expressen, Göteborgs-Posten, Upsala Nya tidning och i kulturradion och Go </w:t>
      </w:r>
      <w:proofErr w:type="gramStart"/>
      <w:r w:rsidRPr="001B7ED8">
        <w:rPr>
          <w:rFonts w:ascii="Times" w:hAnsi="Times"/>
          <w:color w:val="000000" w:themeColor="text1"/>
        </w:rPr>
        <w:t>morron världen</w:t>
      </w:r>
      <w:proofErr w:type="gramEnd"/>
      <w:r w:rsidRPr="001B7ED8">
        <w:rPr>
          <w:rFonts w:ascii="Times" w:hAnsi="Times"/>
          <w:color w:val="000000" w:themeColor="text1"/>
        </w:rPr>
        <w:t xml:space="preserve"> i radion.</w:t>
      </w:r>
    </w:p>
    <w:p w:rsidR="0053571D" w:rsidRPr="001B7ED8" w:rsidRDefault="0053571D" w:rsidP="0053571D">
      <w:pPr>
        <w:rPr>
          <w:rFonts w:ascii="Times" w:hAnsi="Times"/>
          <w:color w:val="000000" w:themeColor="text1"/>
        </w:rPr>
      </w:pPr>
    </w:p>
    <w:p w:rsidR="0053571D" w:rsidRPr="001B7ED8" w:rsidRDefault="0053571D" w:rsidP="0053571D">
      <w:pPr>
        <w:spacing w:after="240" w:line="293" w:lineRule="atLeast"/>
        <w:rPr>
          <w:rFonts w:ascii="Times" w:hAnsi="Times"/>
        </w:rPr>
      </w:pPr>
      <w:r w:rsidRPr="001B7ED8">
        <w:rPr>
          <w:rFonts w:ascii="Times" w:hAnsi="Times"/>
        </w:rPr>
        <w:t xml:space="preserve">Ulrika har också anförtrotts att vara ordförande i Publicistklubben. Och fått massor av priser. Stora journalistpriset, Storas retorikpriset, Guldpennan, </w:t>
      </w:r>
      <w:proofErr w:type="spellStart"/>
      <w:r w:rsidRPr="001B7ED8">
        <w:rPr>
          <w:rFonts w:ascii="Times" w:hAnsi="Times"/>
        </w:rPr>
        <w:t>Jolopriset</w:t>
      </w:r>
      <w:proofErr w:type="spellEnd"/>
      <w:r w:rsidRPr="001B7ED8">
        <w:rPr>
          <w:rFonts w:ascii="Times" w:hAnsi="Times"/>
        </w:rPr>
        <w:t>, Moapriset, Kalmar kommuns jämställdhetspris och ett tiotal andra utmärkelser som speglar hennes insatser för journalistiken, samhällsdebatten och humaniora.</w:t>
      </w:r>
    </w:p>
    <w:p w:rsidR="0053571D" w:rsidRPr="001B7ED8" w:rsidRDefault="0053571D" w:rsidP="0053571D">
      <w:pPr>
        <w:rPr>
          <w:rFonts w:ascii="Times" w:hAnsi="Times"/>
          <w:color w:val="000000" w:themeColor="text1"/>
        </w:rPr>
      </w:pPr>
      <w:r w:rsidRPr="001B7ED8">
        <w:rPr>
          <w:rFonts w:ascii="Times" w:hAnsi="Times"/>
          <w:color w:val="000000" w:themeColor="text1"/>
        </w:rPr>
        <w:t xml:space="preserve">Ulrika Knutsson är en av de senaste decenniernas mest inflytelserika och betydelsefulla kulturförmedlare, skrev Göteborgs universitet när Ulrika blev hedersdoktor. Det är bara att instämma. Från Smålands Akademi vill vi tillägga vår egen motivering: </w:t>
      </w:r>
    </w:p>
    <w:p w:rsidR="0053571D" w:rsidRPr="001B7ED8" w:rsidRDefault="0053571D" w:rsidP="0053571D">
      <w:pPr>
        <w:rPr>
          <w:rFonts w:ascii="Times" w:hAnsi="Times"/>
          <w:color w:val="FF0000"/>
        </w:rPr>
      </w:pPr>
    </w:p>
    <w:p w:rsidR="0053571D" w:rsidRPr="001B7ED8" w:rsidRDefault="0053571D" w:rsidP="0053571D">
      <w:pPr>
        <w:spacing w:after="240" w:line="293" w:lineRule="atLeast"/>
        <w:rPr>
          <w:rFonts w:ascii="Times" w:hAnsi="Times" w:cstheme="minorHAnsi"/>
          <w:i/>
          <w:shd w:val="clear" w:color="auto" w:fill="FFFFFF"/>
        </w:rPr>
      </w:pPr>
      <w:r w:rsidRPr="001B7ED8">
        <w:rPr>
          <w:rFonts w:ascii="Times" w:hAnsi="Times" w:cstheme="minorHAnsi"/>
          <w:shd w:val="clear" w:color="auto" w:fill="FFFFFF"/>
        </w:rPr>
        <w:t>Ulrika Knutsson utmärker sig i Jon Engströms anda som en frispråkig och engagerad röst i den svenska kultur- och samhällsdebatten. Hon är en viktig och självständig kommentator som i genomtänkta och elegant formulerade artiklar och krönikor förmår ge kunskapsrika och annorlunda perspektiv på aktuella frågor och samtalsämnen.</w:t>
      </w:r>
    </w:p>
    <w:p w:rsidR="00457F76" w:rsidRPr="00A10D78" w:rsidRDefault="0053571D" w:rsidP="00A10D78">
      <w:pPr>
        <w:spacing w:after="240" w:line="293" w:lineRule="atLeast"/>
        <w:rPr>
          <w:rFonts w:ascii="Times" w:hAnsi="Times" w:cstheme="minorHAnsi"/>
          <w:i/>
          <w:sz w:val="32"/>
          <w:szCs w:val="32"/>
          <w:shd w:val="clear" w:color="auto" w:fill="FFFFFF"/>
        </w:rPr>
      </w:pPr>
      <w:r w:rsidRPr="001B7ED8">
        <w:rPr>
          <w:rFonts w:ascii="Times" w:hAnsi="Times" w:cstheme="minorHAnsi"/>
          <w:i/>
          <w:shd w:val="clear" w:color="auto" w:fill="FFFFFF"/>
        </w:rPr>
        <w:t xml:space="preserve">Grattis Ulrika </w:t>
      </w:r>
      <w:proofErr w:type="gramStart"/>
      <w:r w:rsidRPr="001B7ED8">
        <w:rPr>
          <w:rFonts w:ascii="Times" w:hAnsi="Times" w:cstheme="minorHAnsi"/>
          <w:i/>
          <w:shd w:val="clear" w:color="auto" w:fill="FFFFFF"/>
        </w:rPr>
        <w:t>–  synd</w:t>
      </w:r>
      <w:proofErr w:type="gramEnd"/>
      <w:r w:rsidRPr="001B7ED8">
        <w:rPr>
          <w:rFonts w:ascii="Times" w:hAnsi="Times" w:cstheme="minorHAnsi"/>
          <w:i/>
          <w:shd w:val="clear" w:color="auto" w:fill="FFFFFF"/>
        </w:rPr>
        <w:t xml:space="preserve"> att Jon Engström inte fick höra dig. Det hade han uppskattat lika mycket som alla vi andr</w:t>
      </w:r>
      <w:r>
        <w:rPr>
          <w:rFonts w:ascii="Times" w:hAnsi="Times" w:cstheme="minorHAnsi"/>
          <w:i/>
          <w:shd w:val="clear" w:color="auto" w:fill="FFFFFF"/>
        </w:rPr>
        <w:t>a</w:t>
      </w:r>
      <w:bookmarkStart w:id="0" w:name="_GoBack"/>
      <w:bookmarkEnd w:id="0"/>
    </w:p>
    <w:sectPr w:rsidR="00457F76" w:rsidRPr="00A10D78" w:rsidSect="003152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1D"/>
    <w:rsid w:val="00063011"/>
    <w:rsid w:val="0026623E"/>
    <w:rsid w:val="0029654E"/>
    <w:rsid w:val="003152A0"/>
    <w:rsid w:val="0053571D"/>
    <w:rsid w:val="0069439A"/>
    <w:rsid w:val="007A7212"/>
    <w:rsid w:val="00A10D78"/>
    <w:rsid w:val="00AE0444"/>
    <w:rsid w:val="00AE4A40"/>
    <w:rsid w:val="00B173BB"/>
    <w:rsid w:val="00BF7687"/>
    <w:rsid w:val="00D04A08"/>
    <w:rsid w:val="00D24ADC"/>
    <w:rsid w:val="00DE1E1D"/>
    <w:rsid w:val="00E86335"/>
    <w:rsid w:val="00FE1BBF"/>
    <w:rsid w:val="00FF32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3EDC364"/>
  <w14:defaultImageDpi w14:val="32767"/>
  <w15:chartTrackingRefBased/>
  <w15:docId w15:val="{C5870BAD-19A5-0942-B3F8-7A1CFC85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57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2856</Characters>
  <Application>Microsoft Office Word</Application>
  <DocSecurity>0</DocSecurity>
  <Lines>23</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Peter Aronsson</cp:lastModifiedBy>
  <cp:revision>2</cp:revision>
  <dcterms:created xsi:type="dcterms:W3CDTF">2020-06-28T13:44:00Z</dcterms:created>
  <dcterms:modified xsi:type="dcterms:W3CDTF">2020-06-28T13:44:00Z</dcterms:modified>
</cp:coreProperties>
</file>